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3E" w:rsidRPr="00F9153E" w:rsidRDefault="00F9153E" w:rsidP="00F915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915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Приволжский региональный центр МЧС России </w:t>
      </w:r>
    </w:p>
    <w:p w:rsidR="004059C9" w:rsidRPr="004059C9" w:rsidRDefault="00C15C94" w:rsidP="00C15C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15C9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Паводок</w:t>
      </w:r>
    </w:p>
    <w:p w:rsidR="004059C9" w:rsidRPr="004059C9" w:rsidRDefault="004059C9" w:rsidP="000F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Паводок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сравнительно кратковременное,</w:t>
      </w: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непериодическое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интенсивное</w:t>
      </w: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поднятие уровня воды в реке, возникающее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причинам</w:t>
      </w: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быстрого таяния снега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ледников</w:t>
      </w: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оттепели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(талый паводок)</w:t>
      </w: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обильных дождей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(дождевой паводок)</w:t>
      </w: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селевых потоках в горах (селевой паводок), пропусков </w:t>
      </w: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из водохранилищ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прорывах гидротехнических сооружений (прорывной паводок)</w:t>
      </w: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C60" w:rsidRDefault="000F7C60" w:rsidP="000F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C9" w:rsidRPr="004059C9" w:rsidRDefault="004059C9" w:rsidP="000F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Наводнение - это затопление водой местности в результате бурного таяния снегов, ливней, продолжительных дождей (снегопадов), причиняющее материальный ущерб, наносящее урон здоровью населения или приводящее к гибели людей.</w:t>
      </w:r>
    </w:p>
    <w:p w:rsidR="000F7C60" w:rsidRDefault="000F7C60" w:rsidP="000F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C9" w:rsidRPr="004059C9" w:rsidRDefault="004059C9" w:rsidP="000F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Затопление – покрытие окружающей местности слоем вод, заливающим дворы, улицы населенного пункта и первые этажи зданий.</w:t>
      </w:r>
    </w:p>
    <w:p w:rsidR="000F7C60" w:rsidRDefault="000F7C60" w:rsidP="000F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60" w:rsidRPr="000F7C60" w:rsidRDefault="004059C9" w:rsidP="000F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Подтопление – проникновение воды в подвалы зданий через канализационную сеть, </w:t>
      </w:r>
      <w:proofErr w:type="gramStart"/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</w:t>
      </w:r>
      <w:proofErr w:type="gramEnd"/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рода канавам и траншеям, а также из-за значительного поднятия грунтовых вод.</w:t>
      </w:r>
    </w:p>
    <w:p w:rsidR="000F7C60" w:rsidRDefault="000F7C60" w:rsidP="000F7C60">
      <w:pPr>
        <w:pStyle w:val="a3"/>
        <w:spacing w:before="0" w:beforeAutospacing="0" w:after="0" w:afterAutospacing="0"/>
        <w:ind w:firstLine="709"/>
        <w:jc w:val="both"/>
      </w:pPr>
    </w:p>
    <w:p w:rsidR="000F7C60" w:rsidRDefault="000F7C60" w:rsidP="000F7C60">
      <w:pPr>
        <w:pStyle w:val="a3"/>
        <w:spacing w:before="0" w:beforeAutospacing="0" w:after="0" w:afterAutospacing="0"/>
        <w:ind w:firstLine="709"/>
        <w:jc w:val="both"/>
      </w:pPr>
      <w:r>
        <w:t>Наводнения (паводки) можно прогнозировать, а значит, принять предупредительные меры. С получением прогноза о возможном наводнении осуществляется оповещение населения с помощью сирен, через сеть радио- и телевизионного вещания, другими возможными средствами.</w:t>
      </w:r>
    </w:p>
    <w:p w:rsidR="000F7C60" w:rsidRDefault="000F7C60" w:rsidP="000F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предупреждение об угрозе наводнения (затопления), сообщите об этом вашим близким, соседям, окажите помощь престарелым и больным. В информации будет сообщено о времени и границах затопления, рекомендации жителям о целесообразном поведении и порядке эвакуации. </w:t>
      </w:r>
    </w:p>
    <w:p w:rsidR="000F7C60" w:rsidRPr="004059C9" w:rsidRDefault="000F7C60" w:rsidP="000F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Действия населения при заблаговременном оповещении 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паводке:</w:t>
      </w:r>
    </w:p>
    <w:p w:rsidR="000F7C60" w:rsidRPr="000F7C60" w:rsidRDefault="000F7C60" w:rsidP="000F7C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воду, газ, электричество;</w:t>
      </w:r>
    </w:p>
    <w:p w:rsidR="000F7C60" w:rsidRPr="000F7C60" w:rsidRDefault="000F7C60" w:rsidP="000F7C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погасить огонь в печах;</w:t>
      </w:r>
    </w:p>
    <w:p w:rsidR="000F7C60" w:rsidRPr="000F7C60" w:rsidRDefault="000F7C60" w:rsidP="000F7C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перенести на верхние этажи (чердаки) зданий ценные вещи и имущество; </w:t>
      </w:r>
    </w:p>
    <w:p w:rsidR="000F7C60" w:rsidRPr="000F7C60" w:rsidRDefault="000F7C60" w:rsidP="000F7C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окна и двери, при необходимости забить окна и двери первых этажей досками или фанерой.</w:t>
      </w:r>
    </w:p>
    <w:p w:rsidR="000F7C60" w:rsidRPr="000F7C60" w:rsidRDefault="000F7C60" w:rsidP="000F7C60">
      <w:pPr>
        <w:pStyle w:val="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</w:pPr>
      <w:r w:rsidRPr="000F7C6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При получении сигнала о начале эвакуации необходимо быстро собрать и взять особой:</w:t>
      </w:r>
    </w:p>
    <w:p w:rsidR="000F7C60" w:rsidRPr="000F7C60" w:rsidRDefault="000F7C60" w:rsidP="000F7C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(в герметичной упаковке), ценности, лекарства;</w:t>
      </w:r>
    </w:p>
    <w:p w:rsidR="000F7C60" w:rsidRPr="000F7C60" w:rsidRDefault="000F7C60" w:rsidP="000F7C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одежды и обуви по сезону;</w:t>
      </w:r>
    </w:p>
    <w:p w:rsidR="000F7C60" w:rsidRPr="000F7C60" w:rsidRDefault="000F7C60" w:rsidP="000F7C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продуктов питания на несколько дней, затем следовать на объявленный эвакуационный пункт для отправки в безопасные районы.</w:t>
      </w:r>
    </w:p>
    <w:p w:rsidR="000F7C60" w:rsidRPr="000F7C60" w:rsidRDefault="000F7C60" w:rsidP="000F7C60">
      <w:pPr>
        <w:pStyle w:val="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</w:pPr>
      <w:r w:rsidRPr="000F7C6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При внезапном наводнении до прибытия помощи необходимо как можно быстрее:</w:t>
      </w:r>
    </w:p>
    <w:p w:rsidR="000F7C60" w:rsidRPr="000F7C60" w:rsidRDefault="000F7C60" w:rsidP="0032207D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затопление в селе или частном секторе, отогнать скот в безопасные места,</w:t>
      </w:r>
      <w:r>
        <w:t xml:space="preserve"> </w:t>
      </w: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отдаленные от зоны затопления.</w:t>
      </w:r>
    </w:p>
    <w:p w:rsidR="000F7C60" w:rsidRPr="000F7C60" w:rsidRDefault="000F7C60" w:rsidP="0032207D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ближайшее безопасное возвышенное место и быть готовым к организованной эвакуации по воде. Оставайтесь на нем до прибытия помощи.</w:t>
      </w:r>
    </w:p>
    <w:p w:rsidR="000F7C60" w:rsidRPr="000F7C60" w:rsidRDefault="000F7C60" w:rsidP="0032207D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меры, позволяющие спасателям своевременно обнаружить людей, отрезанных водой и нуждающихся в помощи: </w:t>
      </w:r>
    </w:p>
    <w:p w:rsidR="000F7C60" w:rsidRPr="000F7C60" w:rsidRDefault="000F7C60" w:rsidP="0032207D">
      <w:pPr>
        <w:numPr>
          <w:ilvl w:val="1"/>
          <w:numId w:val="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светлое время — вывесить на высоком месте полотнища (например, белое или цветное полотенце); </w:t>
      </w:r>
    </w:p>
    <w:p w:rsidR="000F7C60" w:rsidRPr="000F7C60" w:rsidRDefault="000F7C60" w:rsidP="0032207D">
      <w:pPr>
        <w:numPr>
          <w:ilvl w:val="1"/>
          <w:numId w:val="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темное время — подавать световые сигналы: разведите костер, зажгите фонарь, подавайте сигналы фонариком. </w:t>
      </w:r>
    </w:p>
    <w:p w:rsidR="000F7C60" w:rsidRDefault="000F7C60" w:rsidP="000F7C60">
      <w:pPr>
        <w:pStyle w:val="a3"/>
        <w:jc w:val="both"/>
      </w:pPr>
      <w:r>
        <w:t>Отталкивайте шестом опасные предметы.</w:t>
      </w:r>
    </w:p>
    <w:p w:rsidR="000F7C60" w:rsidRPr="000F7C60" w:rsidRDefault="000F7C60" w:rsidP="000F7C60">
      <w:pPr>
        <w:pStyle w:val="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</w:pPr>
      <w:r w:rsidRPr="000F7C6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Если вода продолжает прибывать:</w:t>
      </w:r>
    </w:p>
    <w:p w:rsidR="000F7C60" w:rsidRPr="000F7C60" w:rsidRDefault="000F7C60" w:rsidP="000F7C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плот из подручных материалов;</w:t>
      </w:r>
    </w:p>
    <w:p w:rsidR="000F7C60" w:rsidRPr="000F7C60" w:rsidRDefault="000F7C60" w:rsidP="000F7C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эвакуируйтесь только тогда, когда уровень воды достигнет места, где вы находитесь;</w:t>
      </w:r>
    </w:p>
    <w:p w:rsidR="000F7C60" w:rsidRPr="000F7C60" w:rsidRDefault="000F7C60" w:rsidP="000F7C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управляйте плотом с помощью шеста;</w:t>
      </w:r>
    </w:p>
    <w:p w:rsidR="000F7C60" w:rsidRPr="000F7C60" w:rsidRDefault="000F7C60" w:rsidP="000F7C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плывите в ближайшее, безопасное место;</w:t>
      </w:r>
    </w:p>
    <w:p w:rsidR="000F7C60" w:rsidRPr="000F7C60" w:rsidRDefault="000F7C60" w:rsidP="000F7C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подавайте сигналы, позволяющие вас обнаружить.</w:t>
      </w:r>
    </w:p>
    <w:p w:rsidR="000F7C60" w:rsidRDefault="000F7C60" w:rsidP="000F7C60">
      <w:pPr>
        <w:pStyle w:val="a3"/>
        <w:jc w:val="both"/>
      </w:pPr>
      <w:r>
        <w:t>Оказавшись в воде — держитесь за плавающие предметы, сохраняйте присутствие духа!</w:t>
      </w:r>
    </w:p>
    <w:p w:rsidR="000F7C60" w:rsidRPr="000F7C60" w:rsidRDefault="000F7C60" w:rsidP="000F7C60">
      <w:pPr>
        <w:pStyle w:val="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</w:pPr>
      <w:r w:rsidRPr="000F7C6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Если вода застала в поле или лесу:</w:t>
      </w:r>
    </w:p>
    <w:p w:rsidR="000F7C60" w:rsidRPr="000F7C60" w:rsidRDefault="000F7C60" w:rsidP="000F7C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выйти на возвышенные места, если нет такой возвышенности — забраться на дерево;</w:t>
      </w:r>
    </w:p>
    <w:p w:rsidR="000F7C60" w:rsidRPr="000F7C60" w:rsidRDefault="000F7C60" w:rsidP="000F7C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все предметы, способные удержать человека на воде (бревна, доски, деревянные двери, бочки, автомобильные шины и т. д.).</w:t>
      </w:r>
    </w:p>
    <w:p w:rsidR="000F7C60" w:rsidRDefault="000F7C60" w:rsidP="000F7C60">
      <w:pPr>
        <w:pStyle w:val="a3"/>
        <w:spacing w:before="0" w:beforeAutospacing="0" w:after="0" w:afterAutospacing="0"/>
        <w:ind w:firstLine="709"/>
        <w:jc w:val="both"/>
      </w:pPr>
      <w:r>
        <w:t>Помните: в затопленной местности нельзя употреблять в пищу продукты, соприкасавшиеся с поступившей водой и пить некипяченую воду.</w:t>
      </w:r>
    </w:p>
    <w:p w:rsidR="004059C9" w:rsidRPr="004059C9" w:rsidRDefault="000F7C60" w:rsidP="00C15C94">
      <w:pPr>
        <w:pStyle w:val="a3"/>
        <w:spacing w:before="0" w:beforeAutospacing="0" w:after="0" w:afterAutospacing="0"/>
        <w:ind w:firstLine="709"/>
        <w:jc w:val="both"/>
      </w:pPr>
      <w:r>
        <w:t>В любой обстановке не теряйте самообладания, не поддавайтесь панике, действуйте быстро, но без суеты и уверенно.</w:t>
      </w:r>
      <w:r w:rsidR="004059C9" w:rsidRPr="004059C9">
        <w:rPr>
          <w:b/>
          <w:bCs/>
        </w:rPr>
        <w:t> </w:t>
      </w:r>
    </w:p>
    <w:p w:rsidR="004059C9" w:rsidRPr="00C15C94" w:rsidRDefault="004059C9" w:rsidP="00C15C9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15C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крайней необходимости не принимайте самостоятельных непродуманных действий</w:t>
      </w:r>
    </w:p>
    <w:p w:rsidR="004059C9" w:rsidRPr="00C15C94" w:rsidRDefault="004059C9" w:rsidP="00C15C9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зовите на помощь, она придет обязательно;</w:t>
      </w:r>
    </w:p>
    <w:p w:rsidR="004059C9" w:rsidRPr="00C15C94" w:rsidRDefault="004059C9" w:rsidP="00C15C9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спасателей, прибывших для ликвидации ЧС, проведите на место происшествия;</w:t>
      </w:r>
    </w:p>
    <w:p w:rsidR="004059C9" w:rsidRPr="00C15C94" w:rsidRDefault="004059C9" w:rsidP="00C15C9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спасательных действиях проявляйте выдержку и самообладание, строго выполняйте требования спасателей.</w:t>
      </w:r>
    </w:p>
    <w:p w:rsidR="004059C9" w:rsidRPr="004059C9" w:rsidRDefault="00C15C94" w:rsidP="00C15C94">
      <w:pPr>
        <w:pStyle w:val="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Д</w:t>
      </w:r>
      <w:r w:rsidRPr="004059C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ействия населения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 xml:space="preserve"> </w:t>
      </w:r>
      <w:r w:rsidRPr="004059C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после наводнения,  после спада воды:</w:t>
      </w:r>
    </w:p>
    <w:p w:rsidR="004059C9" w:rsidRPr="00C15C94" w:rsidRDefault="004059C9" w:rsidP="00C15C9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остерегайтесь   порванных   и провисших электропроводов</w:t>
      </w:r>
    </w:p>
    <w:p w:rsidR="004059C9" w:rsidRPr="00C15C94" w:rsidRDefault="004059C9" w:rsidP="00C15C9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употребляйте продукты, попавшие в воду</w:t>
      </w:r>
    </w:p>
    <w:p w:rsidR="004059C9" w:rsidRPr="00C15C94" w:rsidRDefault="004059C9" w:rsidP="00C15C9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используйте воду до санитарной проверки.</w:t>
      </w:r>
    </w:p>
    <w:p w:rsidR="004059C9" w:rsidRPr="004059C9" w:rsidRDefault="00C15C94" w:rsidP="00C15C94">
      <w:pPr>
        <w:pStyle w:val="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В</w:t>
      </w:r>
      <w:r w:rsidRPr="004059C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 xml:space="preserve">ойдя в </w:t>
      </w:r>
      <w:r w:rsidRPr="00C15C9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дом</w:t>
      </w:r>
      <w:r w:rsidRPr="004059C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:</w:t>
      </w:r>
    </w:p>
    <w:p w:rsidR="004059C9" w:rsidRPr="004059C9" w:rsidRDefault="004059C9" w:rsidP="00C15C9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 двери и окна для проветривания</w:t>
      </w:r>
    </w:p>
    <w:p w:rsidR="004059C9" w:rsidRPr="004059C9" w:rsidRDefault="004059C9" w:rsidP="00C15C9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пользуйтесь открытым огнем   до полного проветривания</w:t>
      </w:r>
    </w:p>
    <w:p w:rsidR="00D72D7E" w:rsidRDefault="004059C9" w:rsidP="00C15C94">
      <w:pPr>
        <w:pStyle w:val="a5"/>
        <w:numPr>
          <w:ilvl w:val="0"/>
          <w:numId w:val="7"/>
        </w:num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 включайте освещение и электроприборы до проверки электросетей</w:t>
      </w:r>
      <w:r w:rsidR="00C15C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F9153E" w:rsidRDefault="00F9153E" w:rsidP="00F9153E">
      <w:pPr>
        <w:pStyle w:val="a5"/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53E" w:rsidRPr="00C15C94" w:rsidRDefault="00F9153E" w:rsidP="00F9153E">
      <w:pPr>
        <w:pStyle w:val="a5"/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153E" w:rsidRPr="00C15C94" w:rsidSect="00F915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0EEB"/>
    <w:multiLevelType w:val="hybridMultilevel"/>
    <w:tmpl w:val="1ABE3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A62BB"/>
    <w:multiLevelType w:val="multilevel"/>
    <w:tmpl w:val="E2B0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2729"/>
    <w:multiLevelType w:val="multilevel"/>
    <w:tmpl w:val="B8F6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74DF9"/>
    <w:multiLevelType w:val="hybridMultilevel"/>
    <w:tmpl w:val="27FA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66317"/>
    <w:multiLevelType w:val="multilevel"/>
    <w:tmpl w:val="7852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54D5C"/>
    <w:multiLevelType w:val="multilevel"/>
    <w:tmpl w:val="392E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515AC"/>
    <w:multiLevelType w:val="multilevel"/>
    <w:tmpl w:val="5226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9C9"/>
    <w:rsid w:val="000F7C60"/>
    <w:rsid w:val="0032207D"/>
    <w:rsid w:val="004059C9"/>
    <w:rsid w:val="00AA46B2"/>
    <w:rsid w:val="00C15C94"/>
    <w:rsid w:val="00C77ABE"/>
    <w:rsid w:val="00D72D7E"/>
    <w:rsid w:val="00F9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7E"/>
  </w:style>
  <w:style w:type="paragraph" w:styleId="1">
    <w:name w:val="heading 1"/>
    <w:basedOn w:val="a"/>
    <w:link w:val="10"/>
    <w:uiPriority w:val="9"/>
    <w:qFormat/>
    <w:rsid w:val="00405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C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059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9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0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9C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F7C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0F7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Zugeev</dc:creator>
  <cp:keywords/>
  <dc:description/>
  <cp:lastModifiedBy>Zugeev</cp:lastModifiedBy>
  <cp:revision>4</cp:revision>
  <dcterms:created xsi:type="dcterms:W3CDTF">2015-03-31T08:53:00Z</dcterms:created>
  <dcterms:modified xsi:type="dcterms:W3CDTF">2015-03-31T11:42:00Z</dcterms:modified>
</cp:coreProperties>
</file>